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0CC" w:rsidRDefault="00D17326" w:rsidP="00D17326">
      <w:pPr>
        <w:jc w:val="center"/>
        <w:rPr>
          <w:rFonts w:ascii="Times New Roman" w:hAnsi="Times New Roman" w:cs="Times New Roman"/>
          <w:b/>
          <w:sz w:val="32"/>
          <w:szCs w:val="32"/>
          <w:lang w:val="sr-Cyrl-RS"/>
        </w:rPr>
      </w:pPr>
      <w:r w:rsidRPr="00D17326">
        <w:rPr>
          <w:rFonts w:ascii="Times New Roman" w:hAnsi="Times New Roman" w:cs="Times New Roman"/>
          <w:b/>
          <w:sz w:val="32"/>
          <w:szCs w:val="32"/>
          <w:lang w:val="sr-Cyrl-RS"/>
        </w:rPr>
        <w:t>Свети Јован Крститељ</w:t>
      </w:r>
    </w:p>
    <w:p w:rsidR="00D17326" w:rsidRDefault="00D17326" w:rsidP="00D1732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Православна Црква светог Јована назива Пророком и Претечом. Пророком га назива јер је најављивао долазак Господа Исуса Христа, а Претечом га назива јер је рођен шест месеци пре Христа. Свети Јован као Претеча је проповедао народима о доласку Христовом. </w:t>
      </w:r>
    </w:p>
    <w:p w:rsidR="000D41BF" w:rsidRDefault="000D41BF" w:rsidP="00D1732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-3175</wp:posOffset>
            </wp:positionV>
            <wp:extent cx="3725545" cy="2790825"/>
            <wp:effectExtent l="0" t="0" r="8255" b="9525"/>
            <wp:wrapTight wrapText="bothSides">
              <wp:wrapPolygon edited="0">
                <wp:start x="0" y="0"/>
                <wp:lineTo x="0" y="21526"/>
                <wp:lineTo x="21537" y="21526"/>
                <wp:lineTo x="2153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5545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  <w:lang w:val="sr-Cyrl-RS"/>
        </w:rPr>
        <w:t>Током године, у црквеном календару, имамо неколико датума када прослављамо светог Јована. Централни дату</w:t>
      </w:r>
      <w:r w:rsidR="00407F6F">
        <w:rPr>
          <w:rFonts w:ascii="Times New Roman" w:hAnsi="Times New Roman" w:cs="Times New Roman"/>
          <w:sz w:val="24"/>
          <w:szCs w:val="24"/>
          <w:lang w:val="sr-Cyrl-RS"/>
        </w:rPr>
        <w:t>м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прославе је 20. јануара. </w:t>
      </w:r>
    </w:p>
    <w:p w:rsidR="00C36E6F" w:rsidRDefault="000D41BF" w:rsidP="00D1732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Рођење светог Јована је описано у Лукином јеванђељу и то одмах на почетку дела. Отац му је био Захарија а мајка Јелисавета. Њих двоје дуго нису имали деце. Захарија, који је био свештеник у јерусалимском храму, при</w:t>
      </w:r>
      <w:r w:rsidR="00C36E6F">
        <w:rPr>
          <w:rFonts w:ascii="Times New Roman" w:hAnsi="Times New Roman" w:cs="Times New Roman"/>
          <w:sz w:val="24"/>
          <w:szCs w:val="24"/>
          <w:lang w:val="sr-Cyrl-RS"/>
        </w:rPr>
        <w:t xml:space="preserve">ликом молитве имао је виђење архангела Гаврила који му је рекао да ће Јелисавета затруднети и добиће сина. Захарија у почетку није поверовао обећању које му је дао анђео. Због тога Захарија је постао нем, није више могао да говори. Тек када се Захарији родио син и када је требало детету да се да име, Захарија је чудом проговорио. Дете је названо Јован. </w:t>
      </w:r>
    </w:p>
    <w:p w:rsidR="00C36E6F" w:rsidRDefault="009E3A68" w:rsidP="00D1732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Поред овoг </w:t>
      </w:r>
      <w:r w:rsidR="00C36E6F">
        <w:rPr>
          <w:rFonts w:ascii="Times New Roman" w:hAnsi="Times New Roman" w:cs="Times New Roman"/>
          <w:sz w:val="24"/>
          <w:szCs w:val="24"/>
          <w:lang w:val="sr-Cyrl-RS"/>
        </w:rPr>
        <w:t xml:space="preserve">празника, у Цркви ми прослављамо Јованово зачеће. Прослављамо Јованово рођење. Светог Јована се сећамо и на Богојављење јер је он крстио Господа Исуса Христа на Јордану. </w:t>
      </w:r>
      <w:r w:rsidR="00120BD4">
        <w:rPr>
          <w:rFonts w:ascii="Times New Roman" w:hAnsi="Times New Roman" w:cs="Times New Roman"/>
          <w:sz w:val="24"/>
          <w:szCs w:val="24"/>
          <w:lang w:val="sr-Cyrl-RS"/>
        </w:rPr>
        <w:t>Сећамо се и дана када је Јован страдао од стране цара Ирода Антипе.</w:t>
      </w:r>
    </w:p>
    <w:p w:rsidR="00120BD4" w:rsidRDefault="00120BD4" w:rsidP="00D1732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Свети Јован је живео у пустињи. Имао је групу својих ученика. Основна суштина његовог учења и </w:t>
      </w:r>
      <w:r w:rsidR="00407F6F">
        <w:rPr>
          <w:rFonts w:ascii="Times New Roman" w:hAnsi="Times New Roman" w:cs="Times New Roman"/>
          <w:sz w:val="24"/>
          <w:szCs w:val="24"/>
          <w:lang w:val="sr-Cyrl-RS"/>
        </w:rPr>
        <w:t>мисије јесте говор о покајању. С</w:t>
      </w:r>
      <w:r>
        <w:rPr>
          <w:rFonts w:ascii="Times New Roman" w:hAnsi="Times New Roman" w:cs="Times New Roman"/>
          <w:sz w:val="24"/>
          <w:szCs w:val="24"/>
          <w:lang w:val="sr-Cyrl-RS"/>
        </w:rPr>
        <w:t>ви</w:t>
      </w:r>
      <w:r w:rsidR="00407F6F">
        <w:rPr>
          <w:rFonts w:ascii="Times New Roman" w:hAnsi="Times New Roman" w:cs="Times New Roman"/>
          <w:sz w:val="24"/>
          <w:szCs w:val="24"/>
          <w:lang w:val="sr-Cyrl-RS"/>
        </w:rPr>
        <w:t>м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људима је говорио да се покају и да напусте своја лоша дела. У тим усамљеним местима Палестине, Јован се хранио само биљем. </w:t>
      </w:r>
    </w:p>
    <w:p w:rsidR="00407F6F" w:rsidRDefault="004F1F16" w:rsidP="00D1732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Свети Јован је личност која спаја Стари и Нови Завет. Рођен је шест месеци пре Христа, као прво дете Захарије и Јелисавете, у њиховим позним годинама. Као такав у својој личности је носио оно обећање записано у Старом Завету да ће доћи Спаситељ света, обећани Месија. То обећање се и испунило и Јован је заиста препознао ко је Исус Христос. </w:t>
      </w:r>
    </w:p>
    <w:p w:rsidR="00407F6F" w:rsidRDefault="00407F6F" w:rsidP="00D1732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07F6F" w:rsidRDefault="00407F6F" w:rsidP="00D1732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07F6F" w:rsidRDefault="00407F6F" w:rsidP="00D1732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F1F16" w:rsidRDefault="0040521A" w:rsidP="009E3A68">
      <w:pPr>
        <w:ind w:firstLine="1020"/>
        <w:rPr>
          <w:rFonts w:ascii="Times New Roman" w:hAnsi="Times New Roman" w:cs="Times New Roman"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03E6C2B9" wp14:editId="46C8D60C">
            <wp:simplePos x="0" y="0"/>
            <wp:positionH relativeFrom="column">
              <wp:posOffset>1799648</wp:posOffset>
            </wp:positionH>
            <wp:positionV relativeFrom="paragraph">
              <wp:posOffset>4291563</wp:posOffset>
            </wp:positionV>
            <wp:extent cx="1965652" cy="1228610"/>
            <wp:effectExtent l="152400" t="266700" r="149225" b="25781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ozgalica-tri-sijalice-sp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986526">
                      <a:off x="0" y="0"/>
                      <a:ext cx="1975753" cy="12349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1F1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200B8A1" wp14:editId="40B7A705">
                <wp:simplePos x="0" y="0"/>
                <wp:positionH relativeFrom="column">
                  <wp:posOffset>-2476499</wp:posOffset>
                </wp:positionH>
                <wp:positionV relativeFrom="paragraph">
                  <wp:posOffset>3409950</wp:posOffset>
                </wp:positionV>
                <wp:extent cx="6419850" cy="962025"/>
                <wp:effectExtent l="0" t="0" r="19050" b="2857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9850" cy="9620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F384A1" id="Rounded Rectangle 4" o:spid="_x0000_s1026" style="position:absolute;margin-left:-195pt;margin-top:268.5pt;width:505.5pt;height:75.75pt;z-index:-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" fillcolor="white [3201]" strokecolor="#f79646 [3209]" strokeweight="2pt"/>
            </w:pict>
          </mc:Fallback>
        </mc:AlternateContent>
      </w:r>
      <w:r w:rsidR="00407F6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44928" behindDoc="0" locked="0" layoutInCell="1" allowOverlap="1" wp14:anchorId="608F3CF0" wp14:editId="7221A00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152650" cy="28194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еузимање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407F6F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Иконе на којима је представљен Свети Јован Крститељ, Претеча и </w:t>
      </w:r>
      <w:r w:rsidR="005F302F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Пророк </w:t>
      </w:r>
      <w:r w:rsidR="00407F6F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407F6F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407F6F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407F6F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407F6F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407F6F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407F6F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407F6F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407F6F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407F6F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407F6F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407F6F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407F6F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9E3A68">
        <w:rPr>
          <w:rFonts w:ascii="Times New Roman" w:hAnsi="Times New Roman" w:cs="Times New Roman"/>
          <w:sz w:val="24"/>
          <w:szCs w:val="24"/>
          <w:lang w:val="sr-Cyrl-RS"/>
        </w:rPr>
        <w:t xml:space="preserve">        </w:t>
      </w:r>
      <w:r w:rsidR="009E3A6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9E3A6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9E3A6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9E3A6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9E3A6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9E3A6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9E3A6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9E3A6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D20AD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D20AD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D20AD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D20AD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D20AD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D20AD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9E3A68"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  <w:r w:rsidR="00D20AD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D20AD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D20AD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D20AD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D20AD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D20AD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D20AD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D20AD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D20AD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D20AD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D20AD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D20AD8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  </w:t>
      </w:r>
      <w:r w:rsidR="009E3A68">
        <w:rPr>
          <w:rFonts w:ascii="Times New Roman" w:hAnsi="Times New Roman" w:cs="Times New Roman"/>
          <w:b/>
          <w:sz w:val="32"/>
          <w:szCs w:val="32"/>
          <w:u w:val="thick"/>
          <w:lang w:val="sr-Cyrl-RS"/>
        </w:rPr>
        <w:t xml:space="preserve"> </w:t>
      </w:r>
      <w:r w:rsidR="00407F6F" w:rsidRPr="005F302F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46976" behindDoc="1" locked="0" layoutInCell="1" allowOverlap="1" wp14:anchorId="0F04E20C" wp14:editId="49608E25">
            <wp:simplePos x="0" y="0"/>
            <wp:positionH relativeFrom="column">
              <wp:posOffset>3638550</wp:posOffset>
            </wp:positionH>
            <wp:positionV relativeFrom="paragraph">
              <wp:posOffset>0</wp:posOffset>
            </wp:positionV>
            <wp:extent cx="2039620" cy="2819400"/>
            <wp:effectExtent l="0" t="0" r="0" b="0"/>
            <wp:wrapTight wrapText="bothSides">
              <wp:wrapPolygon edited="0">
                <wp:start x="0" y="0"/>
                <wp:lineTo x="0" y="21454"/>
                <wp:lineTo x="21385" y="21454"/>
                <wp:lineTo x="2138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еузимање (1)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962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1F16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 </w:t>
      </w:r>
      <w:r w:rsidR="004F1F16" w:rsidRPr="004F1F16">
        <w:rPr>
          <w:rFonts w:ascii="Times New Roman" w:hAnsi="Times New Roman" w:cs="Times New Roman"/>
          <w:noProof/>
          <w:sz w:val="24"/>
          <w:szCs w:val="24"/>
          <w:lang w:val="sr-Cyrl-RS"/>
        </w:rPr>
        <w:t>Занимљивост</w:t>
      </w:r>
      <w:r w:rsidR="004F1F16" w:rsidRPr="004F1F16">
        <w:rPr>
          <w:rFonts w:ascii="Times New Roman" w:hAnsi="Times New Roman" w:cs="Times New Roman"/>
          <w:noProof/>
          <w:sz w:val="24"/>
          <w:szCs w:val="24"/>
          <w:lang w:val="sr-Cyrl-RS"/>
        </w:rPr>
        <w:tab/>
        <w:t>- Свети Јована Крститељ на иконама је представљен са распуштеном дугом косом, у дугој хаљини, поред њега стоји секира. Често имамо иконе на којима је насликан са анђелским крилима. Зашто?</w:t>
      </w:r>
    </w:p>
    <w:p w:rsidR="004F1F16" w:rsidRDefault="0040521A" w:rsidP="009E3A68">
      <w:pPr>
        <w:ind w:firstLine="1020"/>
        <w:rPr>
          <w:rFonts w:ascii="Times New Roman" w:hAnsi="Times New Roman" w:cs="Times New Roman"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236855</wp:posOffset>
                </wp:positionV>
                <wp:extent cx="2438400" cy="3695700"/>
                <wp:effectExtent l="0" t="0" r="19050" b="19050"/>
                <wp:wrapNone/>
                <wp:docPr id="8" name="Folded Corne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3695700"/>
                        </a:xfrm>
                        <a:prstGeom prst="foldedCorner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0521A" w:rsidRDefault="0040521A" w:rsidP="0040521A">
                            <w:pPr>
                              <w:jc w:val="center"/>
                              <w:rPr>
                                <w:color w:val="403152" w:themeColor="accent4" w:themeShade="80"/>
                                <w:lang w:val="sr-Cyrl-RS"/>
                              </w:rPr>
                            </w:pPr>
                            <w:r>
                              <w:rPr>
                                <w:color w:val="403152" w:themeColor="accent4" w:themeShade="80"/>
                                <w:lang w:val="sr-Cyrl-RS"/>
                              </w:rPr>
                              <w:t>ТРОПАР СВЕТОМ ЈОВАНУ КРСТИТЕЉУ</w:t>
                            </w:r>
                          </w:p>
                          <w:p w:rsidR="0040521A" w:rsidRDefault="00651B08" w:rsidP="0040521A">
                            <w:pPr>
                              <w:jc w:val="center"/>
                              <w:rPr>
                                <w:color w:val="403152" w:themeColor="accent4" w:themeShade="80"/>
                                <w:lang w:val="sr-Cyrl-RS"/>
                              </w:rPr>
                            </w:pPr>
                            <w:r>
                              <w:rPr>
                                <w:color w:val="403152" w:themeColor="accent4" w:themeShade="80"/>
                                <w:lang w:val="sr-Cyrl-RS"/>
                              </w:rPr>
                              <w:t xml:space="preserve">Успомена праведника слави се похвалама, а теби је Претечо, довољно сведочанство Господње да си се заиста показао часнији и од пророка, јер си се удостојио да у реци крстиш Онога Кога си проповедао. Зато, пострадавши за истину, радујући се, објавио си радосну вест онима који су у аду, о Богу Који се јавио у телу и узео грех света и Који нам дарује велику милост. </w:t>
                            </w:r>
                          </w:p>
                          <w:p w:rsidR="007F23F9" w:rsidRDefault="007F23F9" w:rsidP="0040521A">
                            <w:pPr>
                              <w:jc w:val="center"/>
                              <w:rPr>
                                <w:color w:val="403152" w:themeColor="accent4" w:themeShade="80"/>
                                <w:lang w:val="sr-Cyrl-RS"/>
                              </w:rPr>
                            </w:pPr>
                          </w:p>
                          <w:p w:rsidR="007F23F9" w:rsidRDefault="007F23F9" w:rsidP="0040521A">
                            <w:pPr>
                              <w:jc w:val="center"/>
                              <w:rPr>
                                <w:color w:val="403152" w:themeColor="accent4" w:themeShade="80"/>
                                <w:lang w:val="sr-Cyrl-RS"/>
                              </w:rPr>
                            </w:pPr>
                          </w:p>
                          <w:p w:rsidR="007F23F9" w:rsidRDefault="007F23F9" w:rsidP="0040521A">
                            <w:pPr>
                              <w:jc w:val="center"/>
                              <w:rPr>
                                <w:color w:val="403152" w:themeColor="accent4" w:themeShade="80"/>
                                <w:lang w:val="sr-Cyrl-RS"/>
                              </w:rPr>
                            </w:pPr>
                          </w:p>
                          <w:p w:rsidR="007F23F9" w:rsidRDefault="007F23F9" w:rsidP="0040521A">
                            <w:pPr>
                              <w:jc w:val="center"/>
                              <w:rPr>
                                <w:color w:val="403152" w:themeColor="accent4" w:themeShade="80"/>
                                <w:lang w:val="sr-Cyrl-RS"/>
                              </w:rPr>
                            </w:pPr>
                          </w:p>
                          <w:p w:rsidR="007F23F9" w:rsidRDefault="007F23F9" w:rsidP="0040521A">
                            <w:pPr>
                              <w:jc w:val="center"/>
                              <w:rPr>
                                <w:color w:val="403152" w:themeColor="accent4" w:themeShade="80"/>
                                <w:lang w:val="sr-Cyrl-RS"/>
                              </w:rPr>
                            </w:pPr>
                          </w:p>
                          <w:p w:rsidR="007F23F9" w:rsidRDefault="007F23F9" w:rsidP="0040521A">
                            <w:pPr>
                              <w:jc w:val="center"/>
                              <w:rPr>
                                <w:color w:val="403152" w:themeColor="accent4" w:themeShade="80"/>
                                <w:lang w:val="sr-Cyrl-RS"/>
                              </w:rPr>
                            </w:pPr>
                          </w:p>
                          <w:p w:rsidR="007F23F9" w:rsidRDefault="007F23F9" w:rsidP="0040521A">
                            <w:pPr>
                              <w:jc w:val="center"/>
                              <w:rPr>
                                <w:color w:val="403152" w:themeColor="accent4" w:themeShade="80"/>
                                <w:lang w:val="sr-Cyrl-RS"/>
                              </w:rPr>
                            </w:pPr>
                          </w:p>
                          <w:p w:rsidR="007F23F9" w:rsidRPr="0040521A" w:rsidRDefault="007F23F9" w:rsidP="0040521A">
                            <w:pPr>
                              <w:jc w:val="center"/>
                              <w:rPr>
                                <w:color w:val="403152" w:themeColor="accent4" w:themeShade="80"/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Folded Corner 8" o:spid="_x0000_s1026" type="#_x0000_t65" style="position:absolute;left:0;text-align:left;margin-left:-6pt;margin-top:18.65pt;width:192pt;height:29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" adj="18000" fillcolor="#9bbb59 [3206]" strokecolor="#4e6128 [1606]" strokeweight="2pt">
                <v:textbox>
                  <w:txbxContent>
                    <w:p w:rsidR="0040521A" w:rsidRDefault="0040521A" w:rsidP="0040521A">
                      <w:pPr>
                        <w:jc w:val="center"/>
                        <w:rPr>
                          <w:color w:val="403152" w:themeColor="accent4" w:themeShade="80"/>
                          <w:lang w:val="sr-Cyrl-RS"/>
                        </w:rPr>
                      </w:pPr>
                      <w:r>
                        <w:rPr>
                          <w:color w:val="403152" w:themeColor="accent4" w:themeShade="80"/>
                          <w:lang w:val="sr-Cyrl-RS"/>
                        </w:rPr>
                        <w:t>ТРОПАР СВЕТОМ ЈОВАНУ КРСТИТЕЉУ</w:t>
                      </w:r>
                    </w:p>
                    <w:p w:rsidR="0040521A" w:rsidRDefault="00651B08" w:rsidP="0040521A">
                      <w:pPr>
                        <w:jc w:val="center"/>
                        <w:rPr>
                          <w:color w:val="403152" w:themeColor="accent4" w:themeShade="80"/>
                          <w:lang w:val="sr-Cyrl-RS"/>
                        </w:rPr>
                      </w:pPr>
                      <w:r>
                        <w:rPr>
                          <w:color w:val="403152" w:themeColor="accent4" w:themeShade="80"/>
                          <w:lang w:val="sr-Cyrl-RS"/>
                        </w:rPr>
                        <w:t xml:space="preserve">Успомена праведника слави се похвалама, а теби је Претечо, довољно сведочанство Господње да си се заиста показао часнији и од пророка, јер си се удостојио да у реци крстиш Онога Кога си проповедао. Зато, пострадавши за истину, радујући се, објавио си радосну вест онима који су у аду, о Богу Који се јавио у телу и узео грех света и Који нам дарује велику милост. </w:t>
                      </w:r>
                    </w:p>
                    <w:p w:rsidR="007F23F9" w:rsidRDefault="007F23F9" w:rsidP="0040521A">
                      <w:pPr>
                        <w:jc w:val="center"/>
                        <w:rPr>
                          <w:color w:val="403152" w:themeColor="accent4" w:themeShade="80"/>
                          <w:lang w:val="sr-Cyrl-RS"/>
                        </w:rPr>
                      </w:pPr>
                    </w:p>
                    <w:p w:rsidR="007F23F9" w:rsidRDefault="007F23F9" w:rsidP="0040521A">
                      <w:pPr>
                        <w:jc w:val="center"/>
                        <w:rPr>
                          <w:color w:val="403152" w:themeColor="accent4" w:themeShade="80"/>
                          <w:lang w:val="sr-Cyrl-RS"/>
                        </w:rPr>
                      </w:pPr>
                    </w:p>
                    <w:p w:rsidR="007F23F9" w:rsidRDefault="007F23F9" w:rsidP="0040521A">
                      <w:pPr>
                        <w:jc w:val="center"/>
                        <w:rPr>
                          <w:color w:val="403152" w:themeColor="accent4" w:themeShade="80"/>
                          <w:lang w:val="sr-Cyrl-RS"/>
                        </w:rPr>
                      </w:pPr>
                    </w:p>
                    <w:p w:rsidR="007F23F9" w:rsidRDefault="007F23F9" w:rsidP="0040521A">
                      <w:pPr>
                        <w:jc w:val="center"/>
                        <w:rPr>
                          <w:color w:val="403152" w:themeColor="accent4" w:themeShade="80"/>
                          <w:lang w:val="sr-Cyrl-RS"/>
                        </w:rPr>
                      </w:pPr>
                    </w:p>
                    <w:p w:rsidR="007F23F9" w:rsidRDefault="007F23F9" w:rsidP="0040521A">
                      <w:pPr>
                        <w:jc w:val="center"/>
                        <w:rPr>
                          <w:color w:val="403152" w:themeColor="accent4" w:themeShade="80"/>
                          <w:lang w:val="sr-Cyrl-RS"/>
                        </w:rPr>
                      </w:pPr>
                    </w:p>
                    <w:p w:rsidR="007F23F9" w:rsidRDefault="007F23F9" w:rsidP="0040521A">
                      <w:pPr>
                        <w:jc w:val="center"/>
                        <w:rPr>
                          <w:color w:val="403152" w:themeColor="accent4" w:themeShade="80"/>
                          <w:lang w:val="sr-Cyrl-RS"/>
                        </w:rPr>
                      </w:pPr>
                    </w:p>
                    <w:p w:rsidR="007F23F9" w:rsidRDefault="007F23F9" w:rsidP="0040521A">
                      <w:pPr>
                        <w:jc w:val="center"/>
                        <w:rPr>
                          <w:color w:val="403152" w:themeColor="accent4" w:themeShade="80"/>
                          <w:lang w:val="sr-Cyrl-RS"/>
                        </w:rPr>
                      </w:pPr>
                    </w:p>
                    <w:p w:rsidR="007F23F9" w:rsidRPr="0040521A" w:rsidRDefault="007F23F9" w:rsidP="0040521A">
                      <w:pPr>
                        <w:jc w:val="center"/>
                        <w:rPr>
                          <w:color w:val="403152" w:themeColor="accent4" w:themeShade="80"/>
                          <w:lang w:val="sr-Cyrl-R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07F6F" w:rsidRPr="005F302F" w:rsidRDefault="0002627D" w:rsidP="004F1F16">
      <w:pPr>
        <w:ind w:firstLine="10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  <w:t xml:space="preserve">        </w:t>
      </w:r>
      <w:r w:rsidR="0040521A"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40521A"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40521A">
        <w:rPr>
          <w:rFonts w:ascii="Times New Roman" w:hAnsi="Times New Roman" w:cs="Times New Roman"/>
          <w:noProof/>
          <w:sz w:val="24"/>
          <w:szCs w:val="24"/>
          <w:lang w:val="sr-Cyrl-RS"/>
        </w:rPr>
        <w:tab/>
        <w:t xml:space="preserve">               </w:t>
      </w:r>
      <w:r w:rsidR="0040521A"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40521A"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40521A">
        <w:rPr>
          <w:rFonts w:ascii="Times New Roman" w:hAnsi="Times New Roman" w:cs="Times New Roman"/>
          <w:noProof/>
          <w:color w:val="FFFFFF" w:themeColor="background1"/>
          <w:sz w:val="20"/>
          <w:szCs w:val="24"/>
          <w:lang w:val="sr-Cyrl-RS"/>
        </w:rPr>
        <w:t>САЗНАЈ</w:t>
      </w:r>
      <w:r w:rsidR="005F302F">
        <w:rPr>
          <w:rFonts w:ascii="Times New Roman" w:hAnsi="Times New Roman" w:cs="Times New Roman"/>
          <w:noProof/>
          <w:sz w:val="24"/>
          <w:szCs w:val="24"/>
          <w:lang w:val="sr-Cyrl-RS"/>
        </w:rPr>
        <w:tab/>
        <w:t xml:space="preserve">          </w:t>
      </w:r>
    </w:p>
    <w:p w:rsidR="00120BD4" w:rsidRPr="00D06FEA" w:rsidRDefault="00D06FEA" w:rsidP="00D06FEA">
      <w:pPr>
        <w:rPr>
          <w:rFonts w:ascii="Times New Roman" w:hAnsi="Times New Roman" w:cs="Times New Roman"/>
          <w:color w:val="FFFFFF" w:themeColor="background1"/>
          <w:sz w:val="20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</w:t>
      </w:r>
    </w:p>
    <w:p w:rsidR="007F23F9" w:rsidRDefault="0040521A" w:rsidP="0040521A">
      <w:pPr>
        <w:jc w:val="center"/>
        <w:rPr>
          <w:rFonts w:ascii="Times New Roman" w:hAnsi="Times New Roman" w:cs="Times New Roman"/>
          <w:color w:val="FFFFFF" w:themeColor="background1"/>
          <w:sz w:val="20"/>
          <w:szCs w:val="24"/>
          <w:lang w:val="sr-Cyrl-RS"/>
        </w:rPr>
      </w:pPr>
      <w:r>
        <w:rPr>
          <w:rFonts w:ascii="Times New Roman" w:hAnsi="Times New Roman" w:cs="Times New Roman"/>
          <w:noProof/>
          <w:color w:val="FFFFFF" w:themeColor="background1"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4F943D" wp14:editId="28F69FAF">
                <wp:simplePos x="0" y="0"/>
                <wp:positionH relativeFrom="column">
                  <wp:posOffset>2521419</wp:posOffset>
                </wp:positionH>
                <wp:positionV relativeFrom="paragraph">
                  <wp:posOffset>42545</wp:posOffset>
                </wp:positionV>
                <wp:extent cx="3368753" cy="2571328"/>
                <wp:effectExtent l="38100" t="38100" r="60325" b="635"/>
                <wp:wrapNone/>
                <wp:docPr id="7" name="Clou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29131">
                          <a:off x="0" y="0"/>
                          <a:ext cx="3368753" cy="2571328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521A" w:rsidRDefault="0040521A" w:rsidP="0040521A">
                            <w:pPr>
                              <w:jc w:val="both"/>
                              <w:rPr>
                                <w:color w:val="632423" w:themeColor="accent2" w:themeShade="80"/>
                                <w:lang w:val="sr-Cyrl-RS"/>
                              </w:rPr>
                            </w:pPr>
                            <w:r>
                              <w:rPr>
                                <w:color w:val="632423" w:themeColor="accent2" w:themeShade="80"/>
                                <w:lang w:val="sr-Cyrl-RS"/>
                              </w:rPr>
                              <w:t>У црквеном песништву, сваки празник и светитељ који се прославља има посвећену песму. Та песма у неколико стихова описује живот светитеља и износи важне податке из њихових живота. Једном речју та песма се зове ТРОПАР!</w:t>
                            </w:r>
                          </w:p>
                          <w:p w:rsidR="007F23F9" w:rsidRDefault="007F23F9" w:rsidP="0040521A">
                            <w:pPr>
                              <w:jc w:val="both"/>
                              <w:rPr>
                                <w:color w:val="632423" w:themeColor="accent2" w:themeShade="80"/>
                                <w:lang w:val="sr-Cyrl-RS"/>
                              </w:rPr>
                            </w:pPr>
                          </w:p>
                          <w:p w:rsidR="007F23F9" w:rsidRDefault="007F23F9" w:rsidP="0040521A">
                            <w:pPr>
                              <w:jc w:val="both"/>
                              <w:rPr>
                                <w:color w:val="632423" w:themeColor="accent2" w:themeShade="80"/>
                                <w:lang w:val="sr-Cyrl-RS"/>
                              </w:rPr>
                            </w:pPr>
                          </w:p>
                          <w:p w:rsidR="007F23F9" w:rsidRDefault="007F23F9" w:rsidP="0040521A">
                            <w:pPr>
                              <w:jc w:val="both"/>
                              <w:rPr>
                                <w:color w:val="632423" w:themeColor="accent2" w:themeShade="80"/>
                                <w:lang w:val="sr-Cyrl-RS"/>
                              </w:rPr>
                            </w:pPr>
                          </w:p>
                          <w:p w:rsidR="007F23F9" w:rsidRDefault="007F23F9" w:rsidP="0040521A">
                            <w:pPr>
                              <w:jc w:val="both"/>
                              <w:rPr>
                                <w:color w:val="632423" w:themeColor="accent2" w:themeShade="80"/>
                                <w:lang w:val="sr-Cyrl-RS"/>
                              </w:rPr>
                            </w:pPr>
                          </w:p>
                          <w:p w:rsidR="007F23F9" w:rsidRPr="0040521A" w:rsidRDefault="007F23F9" w:rsidP="0040521A">
                            <w:pPr>
                              <w:jc w:val="both"/>
                              <w:rPr>
                                <w:color w:val="632423" w:themeColor="accent2" w:themeShade="80"/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F943D" id="Cloud 7" o:spid="_x0000_s1027" style="position:absolute;left:0;text-align:left;margin-left:198.55pt;margin-top:3.35pt;width:265.25pt;height:202.45pt;rotation:1233312fd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    <v:stroke joinstyle="miter"/>
                <v:formulas/>
                <v:path arrowok="t" o:connecttype="custom" o:connectlocs="365962,1558094;168438,1510655;540248,2077240;453846,2099918;1284961,2326695;1232870,2223127;2247941,2068431;2227120,2182058;2661393,1366256;2914907,1791001;3259424,913893;3146509,1073172;2988521,322964;2994447,398199;2267514,235229;2325375,139280;1726564,280941;1754559,198207;1091726,309036;1193100,389270;321825,939785;304124,855324" o:connectangles="0,0,0,0,0,0,0,0,0,0,0,0,0,0,0,0,0,0,0,0,0,0" textboxrect="0,0,43200,43200"/>
                <v:textbox>
                  <w:txbxContent>
                    <w:p w:rsidR="0040521A" w:rsidRDefault="0040521A" w:rsidP="0040521A">
                      <w:pPr>
                        <w:jc w:val="both"/>
                        <w:rPr>
                          <w:color w:val="632423" w:themeColor="accent2" w:themeShade="80"/>
                          <w:lang w:val="sr-Cyrl-RS"/>
                        </w:rPr>
                      </w:pPr>
                      <w:r>
                        <w:rPr>
                          <w:color w:val="632423" w:themeColor="accent2" w:themeShade="80"/>
                          <w:lang w:val="sr-Cyrl-RS"/>
                        </w:rPr>
                        <w:t>У црквеном песништву, сваки празник и светитељ који се прославља има посвећену песму. Та песма у неколико стихова описује живот светитеља и износи важне податке из њихових живота. Једном речју та песма се зове ТРОПАР!</w:t>
                      </w:r>
                    </w:p>
                    <w:p w:rsidR="007F23F9" w:rsidRDefault="007F23F9" w:rsidP="0040521A">
                      <w:pPr>
                        <w:jc w:val="both"/>
                        <w:rPr>
                          <w:color w:val="632423" w:themeColor="accent2" w:themeShade="80"/>
                          <w:lang w:val="sr-Cyrl-RS"/>
                        </w:rPr>
                      </w:pPr>
                    </w:p>
                    <w:p w:rsidR="007F23F9" w:rsidRDefault="007F23F9" w:rsidP="0040521A">
                      <w:pPr>
                        <w:jc w:val="both"/>
                        <w:rPr>
                          <w:color w:val="632423" w:themeColor="accent2" w:themeShade="80"/>
                          <w:lang w:val="sr-Cyrl-RS"/>
                        </w:rPr>
                      </w:pPr>
                    </w:p>
                    <w:p w:rsidR="007F23F9" w:rsidRDefault="007F23F9" w:rsidP="0040521A">
                      <w:pPr>
                        <w:jc w:val="both"/>
                        <w:rPr>
                          <w:color w:val="632423" w:themeColor="accent2" w:themeShade="80"/>
                          <w:lang w:val="sr-Cyrl-RS"/>
                        </w:rPr>
                      </w:pPr>
                    </w:p>
                    <w:p w:rsidR="007F23F9" w:rsidRDefault="007F23F9" w:rsidP="0040521A">
                      <w:pPr>
                        <w:jc w:val="both"/>
                        <w:rPr>
                          <w:color w:val="632423" w:themeColor="accent2" w:themeShade="80"/>
                          <w:lang w:val="sr-Cyrl-RS"/>
                        </w:rPr>
                      </w:pPr>
                    </w:p>
                    <w:p w:rsidR="007F23F9" w:rsidRPr="0040521A" w:rsidRDefault="007F23F9" w:rsidP="0040521A">
                      <w:pPr>
                        <w:jc w:val="both"/>
                        <w:rPr>
                          <w:color w:val="632423" w:themeColor="accent2" w:themeShade="80"/>
                          <w:lang w:val="sr-Cyrl-R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color w:val="FFFFFF" w:themeColor="background1"/>
          <w:sz w:val="20"/>
          <w:szCs w:val="24"/>
          <w:lang w:val="sr-Cyrl-RS"/>
        </w:rPr>
        <w:t xml:space="preserve">                                                                                                                                                              </w:t>
      </w:r>
      <w:r w:rsidR="00D06FEA">
        <w:rPr>
          <w:rFonts w:ascii="Times New Roman" w:hAnsi="Times New Roman" w:cs="Times New Roman"/>
          <w:color w:val="FFFFFF" w:themeColor="background1"/>
          <w:sz w:val="20"/>
          <w:szCs w:val="24"/>
          <w:lang w:val="sr-Cyrl-RS"/>
        </w:rPr>
        <w:t>ВИШЕ</w:t>
      </w:r>
      <w:r>
        <w:rPr>
          <w:rFonts w:ascii="Times New Roman" w:hAnsi="Times New Roman" w:cs="Times New Roman"/>
          <w:color w:val="FFFFFF" w:themeColor="background1"/>
          <w:sz w:val="20"/>
          <w:szCs w:val="24"/>
          <w:lang w:val="sr-Cyrl-RS"/>
        </w:rPr>
        <w:t xml:space="preserve">       </w:t>
      </w:r>
    </w:p>
    <w:p w:rsidR="007F23F9" w:rsidRDefault="007F23F9" w:rsidP="0040521A">
      <w:pPr>
        <w:jc w:val="center"/>
        <w:rPr>
          <w:rFonts w:ascii="Times New Roman" w:hAnsi="Times New Roman" w:cs="Times New Roman"/>
          <w:color w:val="FFFFFF" w:themeColor="background1"/>
          <w:sz w:val="20"/>
          <w:szCs w:val="24"/>
          <w:lang w:val="sr-Cyrl-RS"/>
        </w:rPr>
      </w:pPr>
    </w:p>
    <w:p w:rsidR="007F23F9" w:rsidRDefault="007F23F9" w:rsidP="0040521A">
      <w:pPr>
        <w:jc w:val="center"/>
        <w:rPr>
          <w:rFonts w:ascii="Times New Roman" w:hAnsi="Times New Roman" w:cs="Times New Roman"/>
          <w:color w:val="FFFFFF" w:themeColor="background1"/>
          <w:sz w:val="20"/>
          <w:szCs w:val="24"/>
          <w:lang w:val="sr-Cyrl-RS"/>
        </w:rPr>
      </w:pPr>
    </w:p>
    <w:p w:rsidR="007F23F9" w:rsidRDefault="007F23F9" w:rsidP="0040521A">
      <w:pPr>
        <w:jc w:val="center"/>
        <w:rPr>
          <w:rFonts w:ascii="Times New Roman" w:hAnsi="Times New Roman" w:cs="Times New Roman"/>
          <w:color w:val="FFFFFF" w:themeColor="background1"/>
          <w:sz w:val="20"/>
          <w:szCs w:val="24"/>
          <w:lang w:val="sr-Cyrl-RS"/>
        </w:rPr>
      </w:pPr>
    </w:p>
    <w:p w:rsidR="007F23F9" w:rsidRDefault="007F23F9" w:rsidP="0040521A">
      <w:pPr>
        <w:jc w:val="center"/>
        <w:rPr>
          <w:rFonts w:ascii="Times New Roman" w:hAnsi="Times New Roman" w:cs="Times New Roman"/>
          <w:color w:val="FFFFFF" w:themeColor="background1"/>
          <w:sz w:val="20"/>
          <w:szCs w:val="24"/>
          <w:lang w:val="sr-Cyrl-RS"/>
        </w:rPr>
      </w:pPr>
    </w:p>
    <w:p w:rsidR="007F23F9" w:rsidRDefault="007F23F9" w:rsidP="0040521A">
      <w:pPr>
        <w:jc w:val="center"/>
        <w:rPr>
          <w:rFonts w:ascii="Times New Roman" w:hAnsi="Times New Roman" w:cs="Times New Roman"/>
          <w:color w:val="FFFFFF" w:themeColor="background1"/>
          <w:sz w:val="20"/>
          <w:szCs w:val="24"/>
          <w:lang w:val="sr-Cyrl-RS"/>
        </w:rPr>
      </w:pPr>
    </w:p>
    <w:p w:rsidR="007F23F9" w:rsidRDefault="007F23F9" w:rsidP="0040521A">
      <w:pPr>
        <w:jc w:val="center"/>
        <w:rPr>
          <w:rFonts w:ascii="Times New Roman" w:hAnsi="Times New Roman" w:cs="Times New Roman"/>
          <w:color w:val="FFFFFF" w:themeColor="background1"/>
          <w:sz w:val="20"/>
          <w:szCs w:val="24"/>
          <w:lang w:val="sr-Cyrl-RS"/>
        </w:rPr>
      </w:pPr>
    </w:p>
    <w:p w:rsidR="007F23F9" w:rsidRDefault="007F23F9" w:rsidP="0040521A">
      <w:pPr>
        <w:jc w:val="center"/>
        <w:rPr>
          <w:rFonts w:ascii="Times New Roman" w:hAnsi="Times New Roman" w:cs="Times New Roman"/>
          <w:color w:val="FFFFFF" w:themeColor="background1"/>
          <w:sz w:val="20"/>
          <w:szCs w:val="24"/>
          <w:lang w:val="sr-Cyrl-RS"/>
        </w:rPr>
      </w:pPr>
    </w:p>
    <w:p w:rsidR="007F23F9" w:rsidRDefault="007F23F9" w:rsidP="0040521A">
      <w:pPr>
        <w:jc w:val="center"/>
        <w:rPr>
          <w:rFonts w:ascii="Times New Roman" w:hAnsi="Times New Roman" w:cs="Times New Roman"/>
          <w:color w:val="FFFFFF" w:themeColor="background1"/>
          <w:sz w:val="20"/>
          <w:szCs w:val="24"/>
          <w:lang w:val="sr-Cyrl-RS"/>
        </w:rPr>
      </w:pPr>
    </w:p>
    <w:p w:rsidR="007F23F9" w:rsidRDefault="007F23F9" w:rsidP="007F23F9">
      <w:pPr>
        <w:jc w:val="both"/>
        <w:rPr>
          <w:rFonts w:ascii="Times New Roman" w:hAnsi="Times New Roman" w:cs="Times New Roman"/>
          <w:i/>
          <w:color w:val="403152" w:themeColor="accent4" w:themeShade="80"/>
          <w:szCs w:val="24"/>
          <w:lang w:val="sr-Cyrl-RS"/>
        </w:rPr>
      </w:pPr>
      <w:r>
        <w:rPr>
          <w:rFonts w:ascii="Times New Roman" w:hAnsi="Times New Roman" w:cs="Times New Roman"/>
          <w:i/>
          <w:color w:val="403152" w:themeColor="accent4" w:themeShade="80"/>
          <w:szCs w:val="24"/>
          <w:lang w:val="sr-Cyrl-RS"/>
        </w:rPr>
        <w:lastRenderedPageBreak/>
        <w:t>КЉУЧНИ ПОЈМОВИ:</w:t>
      </w:r>
    </w:p>
    <w:p w:rsidR="007F23F9" w:rsidRPr="00377DBD" w:rsidRDefault="007F23F9" w:rsidP="007F23F9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77DBD">
        <w:rPr>
          <w:rFonts w:ascii="Times New Roman" w:hAnsi="Times New Roman" w:cs="Times New Roman"/>
          <w:sz w:val="24"/>
          <w:szCs w:val="24"/>
          <w:u w:val="single"/>
          <w:lang w:val="sr-Cyrl-RS"/>
        </w:rPr>
        <w:t>КРСТИТЕЉ</w:t>
      </w:r>
      <w:r w:rsidRPr="00377DBD">
        <w:rPr>
          <w:rFonts w:ascii="Times New Roman" w:hAnsi="Times New Roman" w:cs="Times New Roman"/>
          <w:sz w:val="24"/>
          <w:szCs w:val="24"/>
          <w:lang w:val="sr-Cyrl-RS"/>
        </w:rPr>
        <w:t xml:space="preserve"> – овај епитет Свети Јован добија зато што је Крстио Господа Исуса Христа на реци Јордану.</w:t>
      </w:r>
    </w:p>
    <w:p w:rsidR="007F23F9" w:rsidRPr="00377DBD" w:rsidRDefault="007F23F9" w:rsidP="007F23F9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77DB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ПРЕТЕЧА </w:t>
      </w:r>
      <w:r w:rsidRPr="00377DBD">
        <w:rPr>
          <w:rFonts w:ascii="Times New Roman" w:hAnsi="Times New Roman" w:cs="Times New Roman"/>
          <w:sz w:val="24"/>
          <w:szCs w:val="24"/>
          <w:lang w:val="sr-Cyrl-RS"/>
        </w:rPr>
        <w:t>– назив Претеча се односи на Светог Јована јер</w:t>
      </w:r>
      <w:r w:rsidR="00377DBD" w:rsidRPr="00377DBD">
        <w:rPr>
          <w:rFonts w:ascii="Times New Roman" w:hAnsi="Times New Roman" w:cs="Times New Roman"/>
          <w:sz w:val="24"/>
          <w:szCs w:val="24"/>
          <w:lang w:val="sr-Cyrl-RS"/>
        </w:rPr>
        <w:t xml:space="preserve"> је рођен </w:t>
      </w:r>
      <w:r w:rsidRPr="00377DBD">
        <w:rPr>
          <w:rFonts w:ascii="Times New Roman" w:hAnsi="Times New Roman" w:cs="Times New Roman"/>
          <w:sz w:val="24"/>
          <w:szCs w:val="24"/>
          <w:lang w:val="sr-Cyrl-RS"/>
        </w:rPr>
        <w:t>пре Исуса Христа, а и припремао је народ крштењем да спремни дочекају Спаситеља.</w:t>
      </w:r>
    </w:p>
    <w:p w:rsidR="00377DBD" w:rsidRPr="00377DBD" w:rsidRDefault="007F23F9" w:rsidP="007F23F9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77DB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ПРОРОК </w:t>
      </w:r>
      <w:r w:rsidRPr="00377DBD">
        <w:rPr>
          <w:rFonts w:ascii="Times New Roman" w:hAnsi="Times New Roman" w:cs="Times New Roman"/>
          <w:sz w:val="24"/>
          <w:szCs w:val="24"/>
          <w:lang w:val="sr-Cyrl-RS"/>
        </w:rPr>
        <w:t xml:space="preserve">– свети Јован је назван и пророком јер је </w:t>
      </w:r>
      <w:r w:rsidRPr="00377DBD">
        <w:rPr>
          <w:rFonts w:ascii="Times New Roman" w:hAnsi="Times New Roman" w:cs="Times New Roman"/>
          <w:sz w:val="24"/>
          <w:szCs w:val="24"/>
          <w:lang w:val="sr-Cyrl-RS"/>
        </w:rPr>
        <w:t>најављивао Христов долазак</w:t>
      </w:r>
      <w:r w:rsidR="00377DBD" w:rsidRPr="00377DB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377DBD" w:rsidRDefault="00377DBD" w:rsidP="007F23F9">
      <w:pPr>
        <w:jc w:val="both"/>
        <w:rPr>
          <w:rFonts w:ascii="Times New Roman" w:hAnsi="Times New Roman" w:cs="Times New Roman"/>
          <w:color w:val="FFFFFF" w:themeColor="background1"/>
          <w:sz w:val="20"/>
          <w:szCs w:val="24"/>
          <w:lang w:val="sr-Cyrl-RS"/>
        </w:rPr>
      </w:pPr>
      <w:r w:rsidRPr="00377DBD">
        <w:rPr>
          <w:rFonts w:ascii="Times New Roman" w:hAnsi="Times New Roman" w:cs="Times New Roman"/>
          <w:sz w:val="24"/>
          <w:szCs w:val="24"/>
          <w:lang w:val="sr-Cyrl-RS"/>
        </w:rPr>
        <w:t xml:space="preserve">Сусрет Светог Јована и Исуса Христа на реци Јордану је сусрет Старог и Новог Завета; то је догађај када се испуњава дугоочекивано обећање и када Исус Христос креће своје јавно дело. Након овог сусрета, када Свети Јован крсти Исуса Христа, Христос почиње своју проповед о Царству Божијем која је записана у светим Јеванђељима.  </w:t>
      </w:r>
      <w:r w:rsidR="0040521A">
        <w:rPr>
          <w:rFonts w:ascii="Times New Roman" w:hAnsi="Times New Roman" w:cs="Times New Roman"/>
          <w:color w:val="FFFFFF" w:themeColor="background1"/>
          <w:sz w:val="20"/>
          <w:szCs w:val="24"/>
          <w:lang w:val="sr-Cyrl-RS"/>
        </w:rPr>
        <w:t xml:space="preserve">        </w:t>
      </w:r>
    </w:p>
    <w:p w:rsidR="00EE5548" w:rsidRDefault="00377DBD" w:rsidP="007F23F9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 част Светог Јована саграђени су многи храмови и манастири широм земље и света. У православној иконографији Свети Јован се увек слика на иконостасу</w:t>
      </w:r>
      <w:r w:rsidR="00EE5548">
        <w:rPr>
          <w:rFonts w:ascii="Times New Roman" w:hAnsi="Times New Roman" w:cs="Times New Roman"/>
          <w:sz w:val="24"/>
          <w:szCs w:val="24"/>
          <w:lang w:val="sr-Cyrl-RS"/>
        </w:rPr>
        <w:t xml:space="preserve"> (преграда која дели олтар од средишњег дела храма)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 то </w:t>
      </w:r>
      <w:r w:rsidR="00EE5548">
        <w:rPr>
          <w:rFonts w:ascii="Times New Roman" w:hAnsi="Times New Roman" w:cs="Times New Roman"/>
          <w:sz w:val="24"/>
          <w:szCs w:val="24"/>
          <w:lang w:val="sr-Cyrl-RS"/>
        </w:rPr>
        <w:t xml:space="preserve">одмах поред иконе Исуса Христа. </w:t>
      </w:r>
    </w:p>
    <w:p w:rsidR="00377DBD" w:rsidRDefault="00EE5548" w:rsidP="00EE5548">
      <w:pPr>
        <w:jc w:val="center"/>
        <w:rPr>
          <w:rFonts w:ascii="Times New Roman" w:hAnsi="Times New Roman" w:cs="Times New Roman"/>
          <w:color w:val="FFFFFF" w:themeColor="background1"/>
          <w:sz w:val="20"/>
          <w:szCs w:val="24"/>
          <w:lang w:val="sr-Cyrl-RS"/>
        </w:rPr>
      </w:pPr>
      <w:r>
        <w:rPr>
          <w:rFonts w:ascii="Times New Roman" w:hAnsi="Times New Roman" w:cs="Times New Roman"/>
          <w:noProof/>
          <w:color w:val="FFFFFF" w:themeColor="background1"/>
          <w:sz w:val="20"/>
          <w:szCs w:val="24"/>
        </w:rPr>
        <w:drawing>
          <wp:inline distT="0" distB="0" distL="0" distR="0">
            <wp:extent cx="4876800" cy="36861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unnamed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FEA" w:rsidRDefault="0040521A" w:rsidP="007F23F9">
      <w:pPr>
        <w:jc w:val="both"/>
        <w:rPr>
          <w:rFonts w:ascii="Times New Roman" w:hAnsi="Times New Roman" w:cs="Times New Roman"/>
          <w:color w:val="FFFFFF" w:themeColor="background1"/>
          <w:sz w:val="20"/>
          <w:szCs w:val="24"/>
          <w:lang w:val="sr-Cyrl-RS"/>
        </w:rPr>
      </w:pPr>
      <w:r>
        <w:rPr>
          <w:rFonts w:ascii="Times New Roman" w:hAnsi="Times New Roman" w:cs="Times New Roman"/>
          <w:color w:val="FFFFFF" w:themeColor="background1"/>
          <w:sz w:val="20"/>
          <w:szCs w:val="24"/>
          <w:lang w:val="sr-Cyrl-RS"/>
        </w:rPr>
        <w:t xml:space="preserve">                                               </w:t>
      </w:r>
    </w:p>
    <w:p w:rsidR="00D06FEA" w:rsidRDefault="00D06FEA" w:rsidP="00D06FEA">
      <w:pPr>
        <w:jc w:val="right"/>
        <w:rPr>
          <w:rFonts w:ascii="Times New Roman" w:hAnsi="Times New Roman" w:cs="Times New Roman"/>
          <w:color w:val="FFFFFF" w:themeColor="background1"/>
          <w:sz w:val="20"/>
          <w:szCs w:val="24"/>
          <w:lang w:val="sr-Cyrl-RS"/>
        </w:rPr>
      </w:pPr>
    </w:p>
    <w:p w:rsidR="00D06FEA" w:rsidRPr="00EE5548" w:rsidRDefault="00D06FEA" w:rsidP="00EE5548">
      <w:pPr>
        <w:rPr>
          <w:rFonts w:ascii="Times New Roman" w:hAnsi="Times New Roman" w:cs="Times New Roman"/>
          <w:color w:val="632423" w:themeColor="accent2" w:themeShade="80"/>
          <w:szCs w:val="24"/>
          <w:lang w:val="sr-Cyrl-RS"/>
        </w:rPr>
      </w:pPr>
      <w:r>
        <w:rPr>
          <w:rFonts w:ascii="Times New Roman" w:hAnsi="Times New Roman" w:cs="Times New Roman"/>
          <w:color w:val="FFFFFF" w:themeColor="background1"/>
          <w:sz w:val="20"/>
          <w:szCs w:val="24"/>
          <w:lang w:val="sr-Cyrl-RS"/>
        </w:rPr>
        <w:t xml:space="preserve">                                                                                         </w:t>
      </w:r>
      <w:r w:rsidR="00EE5548">
        <w:rPr>
          <w:rFonts w:ascii="Times New Roman" w:hAnsi="Times New Roman" w:cs="Times New Roman"/>
          <w:color w:val="FFFFFF" w:themeColor="background1"/>
          <w:sz w:val="20"/>
          <w:szCs w:val="24"/>
          <w:lang w:val="sr-Cyrl-RS"/>
        </w:rPr>
        <w:t xml:space="preserve">                 </w:t>
      </w:r>
      <w:bookmarkStart w:id="0" w:name="_GoBack"/>
      <w:bookmarkEnd w:id="0"/>
    </w:p>
    <w:sectPr w:rsidR="00D06FEA" w:rsidRPr="00EE5548" w:rsidSect="00D17326">
      <w:pgSz w:w="12240" w:h="15840"/>
      <w:pgMar w:top="1440" w:right="1440" w:bottom="1440" w:left="1440" w:header="708" w:footer="708" w:gutter="0"/>
      <w:pgBorders w:offsetFrom="page">
        <w:top w:val="crossStitch" w:sz="10" w:space="24" w:color="auto"/>
        <w:left w:val="crossStitch" w:sz="10" w:space="24" w:color="auto"/>
        <w:bottom w:val="crossStitch" w:sz="10" w:space="24" w:color="auto"/>
        <w:right w:val="crossStitch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669"/>
    <w:rsid w:val="0002627D"/>
    <w:rsid w:val="000D41BF"/>
    <w:rsid w:val="00120BD4"/>
    <w:rsid w:val="00377DBD"/>
    <w:rsid w:val="003B40A4"/>
    <w:rsid w:val="0040521A"/>
    <w:rsid w:val="00407F6F"/>
    <w:rsid w:val="004F1F16"/>
    <w:rsid w:val="005F302F"/>
    <w:rsid w:val="00651B08"/>
    <w:rsid w:val="007F23F9"/>
    <w:rsid w:val="009E3A68"/>
    <w:rsid w:val="00B01669"/>
    <w:rsid w:val="00C36E6F"/>
    <w:rsid w:val="00D06FEA"/>
    <w:rsid w:val="00D17326"/>
    <w:rsid w:val="00D20AD8"/>
    <w:rsid w:val="00EE50CC"/>
    <w:rsid w:val="00EE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1321A8-281B-403E-BCDD-01F3FAF8F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4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1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41C53-2475-4FC7-8803-A60AEC788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5</cp:revision>
  <dcterms:created xsi:type="dcterms:W3CDTF">2017-10-08T13:22:00Z</dcterms:created>
  <dcterms:modified xsi:type="dcterms:W3CDTF">2021-02-17T13:39:00Z</dcterms:modified>
</cp:coreProperties>
</file>